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C79A" w14:textId="222D2A64" w:rsidR="00501B90" w:rsidRDefault="00246102" w:rsidP="00246102">
      <w:pPr>
        <w:jc w:val="center"/>
        <w:rPr>
          <w:rFonts w:ascii="Arial" w:hAnsi="Arial" w:cs="Arial"/>
          <w:b/>
          <w:bCs/>
          <w:sz w:val="32"/>
          <w:szCs w:val="32"/>
        </w:rPr>
      </w:pPr>
      <w:r>
        <w:rPr>
          <w:rFonts w:ascii="Arial" w:hAnsi="Arial" w:cs="Arial"/>
          <w:b/>
          <w:bCs/>
          <w:sz w:val="32"/>
          <w:szCs w:val="32"/>
        </w:rPr>
        <w:t>DS-</w:t>
      </w:r>
      <w:r w:rsidR="00540EDA">
        <w:rPr>
          <w:rFonts w:ascii="Arial" w:hAnsi="Arial" w:cs="Arial"/>
          <w:b/>
          <w:bCs/>
          <w:sz w:val="32"/>
          <w:szCs w:val="32"/>
        </w:rPr>
        <w:t>38</w:t>
      </w:r>
      <w:r>
        <w:rPr>
          <w:rFonts w:ascii="Arial" w:hAnsi="Arial" w:cs="Arial"/>
          <w:b/>
          <w:bCs/>
          <w:sz w:val="32"/>
          <w:szCs w:val="32"/>
        </w:rPr>
        <w:t xml:space="preserve"> </w:t>
      </w:r>
      <w:r w:rsidR="00501B90">
        <w:rPr>
          <w:rFonts w:ascii="Arial" w:hAnsi="Arial" w:cs="Arial"/>
          <w:b/>
          <w:bCs/>
          <w:sz w:val="32"/>
          <w:szCs w:val="32"/>
        </w:rPr>
        <w:t xml:space="preserve">CLEANROOM </w:t>
      </w:r>
      <w:r>
        <w:rPr>
          <w:rFonts w:ascii="Arial" w:hAnsi="Arial" w:cs="Arial"/>
          <w:b/>
          <w:bCs/>
          <w:sz w:val="32"/>
          <w:szCs w:val="32"/>
        </w:rPr>
        <w:t>GASKET</w:t>
      </w:r>
      <w:r w:rsidR="00501B90">
        <w:rPr>
          <w:rFonts w:ascii="Arial" w:hAnsi="Arial" w:cs="Arial"/>
          <w:b/>
          <w:bCs/>
          <w:sz w:val="32"/>
          <w:szCs w:val="32"/>
        </w:rPr>
        <w:t xml:space="preserve"> SEAL</w:t>
      </w:r>
      <w:r>
        <w:rPr>
          <w:rFonts w:ascii="Arial" w:hAnsi="Arial" w:cs="Arial"/>
          <w:b/>
          <w:bCs/>
          <w:sz w:val="32"/>
          <w:szCs w:val="32"/>
        </w:rPr>
        <w:t xml:space="preserve"> GRID</w:t>
      </w:r>
      <w:r w:rsidR="00501B90">
        <w:rPr>
          <w:rFonts w:ascii="Arial" w:hAnsi="Arial" w:cs="Arial"/>
          <w:b/>
          <w:bCs/>
          <w:sz w:val="32"/>
          <w:szCs w:val="32"/>
        </w:rPr>
        <w:t xml:space="preserve"> SYSTEM</w:t>
      </w:r>
    </w:p>
    <w:p w14:paraId="5BC88FC5" w14:textId="4F1F4FCF" w:rsidR="00660C20" w:rsidRPr="00501B90" w:rsidRDefault="00501B90" w:rsidP="00246102">
      <w:pPr>
        <w:jc w:val="center"/>
        <w:rPr>
          <w:rFonts w:ascii="Arial" w:hAnsi="Arial" w:cs="Arial"/>
          <w:b/>
          <w:bCs/>
        </w:rPr>
      </w:pPr>
      <w:r w:rsidRPr="00501B90">
        <w:rPr>
          <w:rFonts w:ascii="Arial" w:hAnsi="Arial" w:cs="Arial"/>
          <w:b/>
          <w:bCs/>
        </w:rPr>
        <w:t xml:space="preserve">SECTION </w:t>
      </w:r>
      <w:r w:rsidR="006A5A1B" w:rsidRPr="00501B90">
        <w:rPr>
          <w:rFonts w:ascii="Arial" w:hAnsi="Arial" w:cs="Arial"/>
          <w:b/>
          <w:bCs/>
        </w:rPr>
        <w:t>13 21 13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2E73471E"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246102">
        <w:rPr>
          <w:rFonts w:ascii="Arial" w:hAnsi="Arial" w:cs="Arial"/>
        </w:rPr>
        <w:t>DS</w:t>
      </w:r>
      <w:r w:rsidR="006A5A1B">
        <w:rPr>
          <w:rFonts w:ascii="Arial" w:hAnsi="Arial" w:cs="Arial"/>
        </w:rPr>
        <w:t xml:space="preserve"> Series cleanroom </w:t>
      </w:r>
      <w:r w:rsidR="00246102">
        <w:rPr>
          <w:rFonts w:ascii="Arial" w:hAnsi="Arial" w:cs="Arial"/>
        </w:rPr>
        <w:t>gasketed</w:t>
      </w:r>
      <w:r w:rsidR="006A5A1B">
        <w:rPr>
          <w:rFonts w:ascii="Arial" w:hAnsi="Arial" w:cs="Arial"/>
        </w:rPr>
        <w:t xml:space="preserve"> grid ceiling system product data.</w:t>
      </w:r>
    </w:p>
    <w:p w14:paraId="7C7DB41C" w14:textId="77777777" w:rsidR="006A5A1B" w:rsidRDefault="006A5A1B" w:rsidP="006A5A1B">
      <w:pPr>
        <w:pStyle w:val="ListParagraph"/>
        <w:numPr>
          <w:ilvl w:val="0"/>
          <w:numId w:val="20"/>
        </w:numPr>
        <w:rPr>
          <w:rFonts w:ascii="Arial" w:hAnsi="Arial" w:cs="Arial"/>
        </w:rPr>
      </w:pPr>
      <w:r>
        <w:rPr>
          <w:rFonts w:ascii="Arial" w:hAnsi="Arial" w:cs="Arial"/>
        </w:rPr>
        <w:t>Work of this Section includes the installation of the Cleanroom ceiling grid system, including but not necessarily limited to the following:</w:t>
      </w:r>
    </w:p>
    <w:p w14:paraId="7D738B95" w14:textId="77777777" w:rsidR="006A5A1B" w:rsidRDefault="006A5A1B" w:rsidP="006A5A1B">
      <w:pPr>
        <w:pStyle w:val="ListParagraph"/>
        <w:numPr>
          <w:ilvl w:val="1"/>
          <w:numId w:val="20"/>
        </w:numPr>
        <w:rPr>
          <w:rFonts w:ascii="Arial" w:hAnsi="Arial" w:cs="Arial"/>
        </w:rPr>
      </w:pPr>
      <w:r>
        <w:rPr>
          <w:rFonts w:ascii="Arial" w:hAnsi="Arial" w:cs="Arial"/>
        </w:rPr>
        <w:t>Aluminum ceiling grid: As specified in this Section.</w:t>
      </w:r>
    </w:p>
    <w:p w14:paraId="079A700A" w14:textId="67E5D314" w:rsidR="006A5A1B" w:rsidRDefault="00246102" w:rsidP="006A5A1B">
      <w:pPr>
        <w:pStyle w:val="ListParagraph"/>
        <w:numPr>
          <w:ilvl w:val="1"/>
          <w:numId w:val="20"/>
        </w:numPr>
        <w:rPr>
          <w:rFonts w:ascii="Arial" w:hAnsi="Arial" w:cs="Arial"/>
        </w:rPr>
      </w:pPr>
      <w:r>
        <w:rPr>
          <w:rFonts w:ascii="Arial" w:hAnsi="Arial" w:cs="Arial"/>
        </w:rPr>
        <w:t>Blank ceiling panels: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1C79BF5B" w:rsidR="00246102" w:rsidRDefault="00246102" w:rsidP="006A5A1B">
      <w:pPr>
        <w:pStyle w:val="ListParagraph"/>
        <w:numPr>
          <w:ilvl w:val="1"/>
          <w:numId w:val="20"/>
        </w:numPr>
        <w:rPr>
          <w:rFonts w:ascii="Arial" w:hAnsi="Arial" w:cs="Arial"/>
        </w:rPr>
      </w:pPr>
      <w:r>
        <w:rPr>
          <w:rFonts w:ascii="Arial" w:hAnsi="Arial" w:cs="Arial"/>
        </w:rPr>
        <w:t>Threaded rod and 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69E5DD2B" w:rsidR="006A5A1B" w:rsidRDefault="00660C20" w:rsidP="006A5A1B">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274E1FBF" w:rsidR="00660C20" w:rsidRPr="009B4105" w:rsidRDefault="00053CA1" w:rsidP="00660C20">
      <w:pPr>
        <w:pStyle w:val="ListParagraph"/>
        <w:numPr>
          <w:ilvl w:val="0"/>
          <w:numId w:val="4"/>
        </w:numPr>
        <w:rPr>
          <w:rFonts w:ascii="Arial" w:hAnsi="Arial" w:cs="Arial"/>
        </w:rPr>
      </w:pPr>
      <w:bookmarkStart w:id="0" w:name="_Hlk45012507"/>
      <w:r>
        <w:rPr>
          <w:rFonts w:ascii="Arial" w:hAnsi="Arial" w:cs="Arial"/>
        </w:rPr>
        <w:t>The assembled completed Ceiling System shall be compatible with the cleanliness level requirements per ISO 14644-1</w:t>
      </w:r>
      <w:r w:rsidR="006A5A1B">
        <w:rPr>
          <w:rFonts w:ascii="Arial" w:hAnsi="Arial" w:cs="Arial"/>
        </w:rPr>
        <w:t>.</w:t>
      </w:r>
    </w:p>
    <w:bookmarkEnd w:id="0"/>
    <w:p w14:paraId="72190217" w14:textId="3932830F"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0995340"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5F71E69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9E0276">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7C524810"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9E0276">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9946522"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1838EA">
        <w:rPr>
          <w:rFonts w:ascii="Arial" w:hAnsi="Arial" w:cs="Arial"/>
        </w:rPr>
        <w:t>cleanroom grid system</w:t>
      </w:r>
      <w:r w:rsidR="00480690" w:rsidRPr="00480690">
        <w:rPr>
          <w:rFonts w:ascii="Arial" w:hAnsi="Arial" w:cs="Arial"/>
        </w:rPr>
        <w:t xml:space="preserve"> and finish as specified, including perimeter molding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5BAB2597"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9E0276">
        <w:rPr>
          <w:rFonts w:ascii="Arial" w:hAnsi="Arial" w:cs="Arial"/>
        </w:rPr>
        <w:t>M</w:t>
      </w:r>
      <w:r w:rsidRPr="00480690">
        <w:rPr>
          <w:rFonts w:ascii="Arial" w:hAnsi="Arial" w:cs="Arial"/>
        </w:rPr>
        <w:t>anufacturer of suspension system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689366DE"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E0276">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18A59ADA"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9E0276">
        <w:rPr>
          <w:rFonts w:ascii="Arial" w:hAnsi="Arial" w:cs="Arial"/>
        </w:rPr>
        <w:t xml:space="preserve">(10) </w:t>
      </w:r>
      <w:r w:rsidR="005C4842" w:rsidRPr="005C4842">
        <w:rPr>
          <w:rFonts w:ascii="Arial" w:hAnsi="Arial" w:cs="Arial"/>
        </w:rPr>
        <w:t xml:space="preserve">projects within the past five </w:t>
      </w:r>
      <w:r w:rsidR="009E0276">
        <w:rPr>
          <w:rFonts w:ascii="Arial" w:hAnsi="Arial" w:cs="Arial"/>
        </w:rPr>
        <w:t xml:space="preserve">(5) </w:t>
      </w:r>
      <w:r w:rsidR="005C4842" w:rsidRPr="005C4842">
        <w:rPr>
          <w:rFonts w:ascii="Arial" w:hAnsi="Arial" w:cs="Arial"/>
        </w:rPr>
        <w:t>years, utilizing systems, materials, and techniques as herein specified.</w:t>
      </w:r>
    </w:p>
    <w:p w14:paraId="34635491" w14:textId="39BDC31D"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9E0276">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2A5C1763"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9E0276">
        <w:rPr>
          <w:rFonts w:ascii="Arial" w:hAnsi="Arial" w:cs="Arial"/>
        </w:rPr>
        <w:t>M</w:t>
      </w:r>
      <w:r w:rsidRPr="009B4105">
        <w:rPr>
          <w:rFonts w:ascii="Arial" w:hAnsi="Arial" w:cs="Arial"/>
        </w:rPr>
        <w:t>anufacturer’s production and delivery scheduling.</w:t>
      </w:r>
    </w:p>
    <w:p w14:paraId="4272A934" w14:textId="58D24C7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40520B6"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1028E4">
        <w:rPr>
          <w:rFonts w:ascii="Arial" w:hAnsi="Arial" w:cs="Arial"/>
        </w:rPr>
        <w:t>M</w:t>
      </w:r>
      <w:r w:rsidRPr="009B4105">
        <w:rPr>
          <w:rFonts w:ascii="Arial" w:hAnsi="Arial" w:cs="Arial"/>
        </w:rPr>
        <w:t>anufacturer's:</w:t>
      </w:r>
    </w:p>
    <w:p w14:paraId="73303419" w14:textId="69E1AFD3"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9E0276">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66A465E3"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246102">
        <w:rPr>
          <w:rFonts w:ascii="Arial" w:hAnsi="Arial" w:cs="Arial"/>
        </w:rPr>
        <w:t>DS</w:t>
      </w:r>
      <w:r w:rsidR="00501B90">
        <w:rPr>
          <w:rFonts w:ascii="Arial" w:hAnsi="Arial" w:cs="Arial"/>
        </w:rPr>
        <w:t>-</w:t>
      </w:r>
      <w:r w:rsidR="00AC0285">
        <w:rPr>
          <w:rFonts w:ascii="Arial" w:hAnsi="Arial" w:cs="Arial"/>
        </w:rPr>
        <w:t>38</w:t>
      </w:r>
      <w:r w:rsidR="00246102">
        <w:rPr>
          <w:rFonts w:ascii="Arial" w:hAnsi="Arial" w:cs="Arial"/>
        </w:rPr>
        <w:t xml:space="preserve"> Gasket Seal</w:t>
      </w:r>
      <w:r w:rsidR="006A5A1B">
        <w:rPr>
          <w:rFonts w:ascii="Arial" w:hAnsi="Arial" w:cs="Arial"/>
        </w:rPr>
        <w:t xml:space="preserve"> Grid 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349F545A"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932E7">
        <w:rPr>
          <w:rFonts w:ascii="Arial" w:hAnsi="Arial" w:cs="Arial"/>
        </w:rPr>
        <w:t>M</w:t>
      </w:r>
      <w:r w:rsidRPr="009B4105">
        <w:rPr>
          <w:rFonts w:ascii="Arial" w:hAnsi="Arial" w:cs="Arial"/>
        </w:rPr>
        <w:t xml:space="preserve">anufacturer shall not be construed as closing specifications to other prospective </w:t>
      </w:r>
      <w:r w:rsidR="00A932E7">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932E7">
        <w:rPr>
          <w:rFonts w:ascii="Arial" w:hAnsi="Arial" w:cs="Arial"/>
        </w:rPr>
        <w:t>ten (</w:t>
      </w:r>
      <w:r w:rsidRPr="009B4105">
        <w:rPr>
          <w:rFonts w:ascii="Arial" w:hAnsi="Arial" w:cs="Arial"/>
        </w:rPr>
        <w:t>10</w:t>
      </w:r>
      <w:r w:rsidR="00A932E7">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932E7">
        <w:rPr>
          <w:rFonts w:ascii="Arial" w:hAnsi="Arial" w:cs="Arial"/>
        </w:rPr>
        <w:t>S</w:t>
      </w:r>
      <w:r w:rsidRPr="009B4105">
        <w:rPr>
          <w:rFonts w:ascii="Arial" w:hAnsi="Arial" w:cs="Arial"/>
        </w:rPr>
        <w:t xml:space="preserve">hop </w:t>
      </w:r>
      <w:r w:rsidR="00A932E7">
        <w:rPr>
          <w:rFonts w:ascii="Arial" w:hAnsi="Arial" w:cs="Arial"/>
        </w:rPr>
        <w:t>D</w:t>
      </w:r>
      <w:r w:rsidRPr="009B4105">
        <w:rPr>
          <w:rFonts w:ascii="Arial" w:hAnsi="Arial" w:cs="Arial"/>
        </w:rPr>
        <w:t xml:space="preserve">rawings of at least three </w:t>
      </w:r>
      <w:r w:rsidR="00A932E7">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15F816CF" w:rsidR="009F66DA" w:rsidRDefault="00246102" w:rsidP="009F66DA">
      <w:pPr>
        <w:pStyle w:val="ListParagraph"/>
        <w:numPr>
          <w:ilvl w:val="1"/>
          <w:numId w:val="34"/>
        </w:numPr>
        <w:rPr>
          <w:rFonts w:ascii="Arial" w:hAnsi="Arial" w:cs="Arial"/>
        </w:rPr>
      </w:pPr>
      <w:r>
        <w:rPr>
          <w:rFonts w:ascii="Arial" w:hAnsi="Arial" w:cs="Arial"/>
        </w:rPr>
        <w:t>DS-</w:t>
      </w:r>
      <w:r w:rsidR="00AC0285">
        <w:rPr>
          <w:rFonts w:ascii="Arial" w:hAnsi="Arial" w:cs="Arial"/>
        </w:rPr>
        <w:t>38</w:t>
      </w:r>
      <w:r>
        <w:rPr>
          <w:rFonts w:ascii="Arial" w:hAnsi="Arial" w:cs="Arial"/>
        </w:rPr>
        <w:t xml:space="preserve"> 2’’ Gasket Seal Ceiling Grid and Suspension</w:t>
      </w:r>
      <w:r w:rsidR="00483944">
        <w:rPr>
          <w:rFonts w:ascii="Arial" w:hAnsi="Arial" w:cs="Arial"/>
        </w:rPr>
        <w:t>:</w:t>
      </w:r>
    </w:p>
    <w:p w14:paraId="0B585CFE" w14:textId="697EC51A" w:rsidR="00483944" w:rsidRDefault="00246102" w:rsidP="00483944">
      <w:pPr>
        <w:pStyle w:val="ListParagraph"/>
        <w:numPr>
          <w:ilvl w:val="3"/>
          <w:numId w:val="34"/>
        </w:numPr>
        <w:rPr>
          <w:rFonts w:ascii="Arial" w:hAnsi="Arial" w:cs="Arial"/>
        </w:rPr>
      </w:pPr>
      <w:r>
        <w:rPr>
          <w:rFonts w:ascii="Arial" w:hAnsi="Arial" w:cs="Arial"/>
        </w:rPr>
        <w:t>DS-</w:t>
      </w:r>
      <w:r w:rsidR="00AC0285">
        <w:rPr>
          <w:rFonts w:ascii="Arial" w:hAnsi="Arial" w:cs="Arial"/>
        </w:rPr>
        <w:t>38</w:t>
      </w:r>
      <w:r>
        <w:rPr>
          <w:rFonts w:ascii="Arial" w:hAnsi="Arial" w:cs="Arial"/>
        </w:rPr>
        <w:t xml:space="preserve"> Gasket Seal Grid – The </w:t>
      </w:r>
      <w:r w:rsidR="00967DF3">
        <w:rPr>
          <w:rFonts w:ascii="Arial" w:hAnsi="Arial" w:cs="Arial"/>
        </w:rPr>
        <w:t>G</w:t>
      </w:r>
      <w:r>
        <w:rPr>
          <w:rFonts w:ascii="Arial" w:hAnsi="Arial" w:cs="Arial"/>
        </w:rPr>
        <w:t xml:space="preserve">rid </w:t>
      </w:r>
      <w:r w:rsidR="00967DF3">
        <w:rPr>
          <w:rFonts w:ascii="Arial" w:hAnsi="Arial" w:cs="Arial"/>
        </w:rPr>
        <w:t>S</w:t>
      </w:r>
      <w:r>
        <w:rPr>
          <w:rFonts w:ascii="Arial" w:hAnsi="Arial" w:cs="Arial"/>
        </w:rPr>
        <w:t>ystem shall be manufactured of 2’’ extruded aluminum alloy 6063-T</w:t>
      </w:r>
      <w:r w:rsidR="00501B90">
        <w:rPr>
          <w:rFonts w:ascii="Arial" w:hAnsi="Arial" w:cs="Arial"/>
        </w:rPr>
        <w:t>6</w:t>
      </w:r>
      <w:r>
        <w:rPr>
          <w:rFonts w:ascii="Arial" w:hAnsi="Arial" w:cs="Arial"/>
        </w:rPr>
        <w:t xml:space="preserve"> with a 204-R1 etched and clear anodized finish</w:t>
      </w:r>
      <w:r w:rsidR="00967DF3">
        <w:rPr>
          <w:rFonts w:ascii="Arial" w:hAnsi="Arial" w:cs="Arial"/>
        </w:rPr>
        <w:t xml:space="preserve"> or Cleanroom White antimicrobial powder coat</w:t>
      </w:r>
      <w:r>
        <w:rPr>
          <w:rFonts w:ascii="Arial" w:hAnsi="Arial" w:cs="Arial"/>
        </w:rPr>
        <w:t xml:space="preserve">. Grid profile shall have a continuous integral screw boss within the web for attachment of intersection </w:t>
      </w:r>
      <w:r w:rsidR="00A932E7">
        <w:rPr>
          <w:rFonts w:ascii="Arial" w:hAnsi="Arial" w:cs="Arial"/>
        </w:rPr>
        <w:t>C</w:t>
      </w:r>
      <w:r>
        <w:rPr>
          <w:rFonts w:ascii="Arial" w:hAnsi="Arial" w:cs="Arial"/>
        </w:rPr>
        <w:t xml:space="preserve">onnectors at any point along the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 xml:space="preserve">embers, and to facilitate ease of field installation. Cross </w:t>
      </w:r>
      <w:r w:rsidR="00A932E7">
        <w:rPr>
          <w:rFonts w:ascii="Arial" w:hAnsi="Arial" w:cs="Arial"/>
        </w:rPr>
        <w:t>T</w:t>
      </w:r>
      <w:r>
        <w:rPr>
          <w:rFonts w:ascii="Arial" w:hAnsi="Arial" w:cs="Arial"/>
        </w:rPr>
        <w:t>ees to have square cut ends to create a fully non-progressive installation.</w:t>
      </w:r>
    </w:p>
    <w:p w14:paraId="1748F03D" w14:textId="0FE2CF73"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closed cell PVC. The gaskets shall be factory-applied, with precision cut ends, extended on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embers to ensure an airtight seal at all intersections.</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12DE1B1A" w14:textId="77777777" w:rsidR="00AC0285" w:rsidRPr="00D53527" w:rsidRDefault="00AC0285" w:rsidP="00AC0285">
      <w:pPr>
        <w:pStyle w:val="ListParagraph"/>
        <w:numPr>
          <w:ilvl w:val="3"/>
          <w:numId w:val="34"/>
        </w:numPr>
        <w:rPr>
          <w:rFonts w:ascii="Arial" w:hAnsi="Arial" w:cs="Arial"/>
        </w:rPr>
      </w:pPr>
      <w:r w:rsidRPr="00D53527">
        <w:rPr>
          <w:rFonts w:ascii="Arial" w:hAnsi="Arial" w:cs="Arial"/>
        </w:rPr>
        <w:t xml:space="preserve">Model G-38 </w:t>
      </w:r>
      <w:r>
        <w:rPr>
          <w:rFonts w:ascii="Arial" w:hAnsi="Arial" w:cs="Arial"/>
        </w:rPr>
        <w:t>G</w:t>
      </w:r>
      <w:r w:rsidRPr="00D53527">
        <w:rPr>
          <w:rFonts w:ascii="Arial" w:hAnsi="Arial" w:cs="Arial"/>
        </w:rPr>
        <w:t xml:space="preserve">rid connectors – Heavy duty zinc alloy casting connectors shall be used at </w:t>
      </w:r>
      <w:r>
        <w:rPr>
          <w:rFonts w:ascii="Arial" w:hAnsi="Arial" w:cs="Arial"/>
        </w:rPr>
        <w:t>G</w:t>
      </w:r>
      <w:r w:rsidRPr="00D53527">
        <w:rPr>
          <w:rFonts w:ascii="Arial" w:hAnsi="Arial" w:cs="Arial"/>
        </w:rPr>
        <w:t xml:space="preserve">rid intersections and to suspend the </w:t>
      </w:r>
      <w:r>
        <w:rPr>
          <w:rFonts w:ascii="Arial" w:hAnsi="Arial" w:cs="Arial"/>
        </w:rPr>
        <w:t>G</w:t>
      </w:r>
      <w:r w:rsidRPr="00D53527">
        <w:rPr>
          <w:rFonts w:ascii="Arial" w:hAnsi="Arial" w:cs="Arial"/>
        </w:rPr>
        <w:t xml:space="preserve">rid </w:t>
      </w:r>
      <w:r>
        <w:rPr>
          <w:rFonts w:ascii="Arial" w:hAnsi="Arial" w:cs="Arial"/>
        </w:rPr>
        <w:t>S</w:t>
      </w:r>
      <w:r w:rsidRPr="00D53527">
        <w:rPr>
          <w:rFonts w:ascii="Arial" w:hAnsi="Arial" w:cs="Arial"/>
        </w:rPr>
        <w:t xml:space="preserve">ystem via 3/8-16 </w:t>
      </w:r>
      <w:r>
        <w:rPr>
          <w:rFonts w:ascii="Arial" w:hAnsi="Arial" w:cs="Arial"/>
        </w:rPr>
        <w:t>T</w:t>
      </w:r>
      <w:r w:rsidRPr="00D53527">
        <w:rPr>
          <w:rFonts w:ascii="Arial" w:hAnsi="Arial" w:cs="Arial"/>
        </w:rPr>
        <w:t xml:space="preserve">hreaded </w:t>
      </w:r>
      <w:r>
        <w:rPr>
          <w:rFonts w:ascii="Arial" w:hAnsi="Arial" w:cs="Arial"/>
        </w:rPr>
        <w:t>R</w:t>
      </w:r>
      <w:r w:rsidRPr="00D53527">
        <w:rPr>
          <w:rFonts w:ascii="Arial" w:hAnsi="Arial" w:cs="Arial"/>
        </w:rPr>
        <w:t xml:space="preserve">ods. ¼-20 Philips drive button head cap screws are used to fasten the connectors to the extruded aluminum </w:t>
      </w:r>
      <w:r>
        <w:rPr>
          <w:rFonts w:ascii="Arial" w:hAnsi="Arial" w:cs="Arial"/>
        </w:rPr>
        <w:t>G</w:t>
      </w:r>
      <w:r w:rsidRPr="00D53527">
        <w:rPr>
          <w:rFonts w:ascii="Arial" w:hAnsi="Arial" w:cs="Arial"/>
        </w:rPr>
        <w:t xml:space="preserve">rid </w:t>
      </w:r>
      <w:r>
        <w:rPr>
          <w:rFonts w:ascii="Arial" w:hAnsi="Arial" w:cs="Arial"/>
        </w:rPr>
        <w:t>M</w:t>
      </w:r>
      <w:r w:rsidRPr="00D53527">
        <w:rPr>
          <w:rFonts w:ascii="Arial" w:hAnsi="Arial" w:cs="Arial"/>
        </w:rPr>
        <w:t>embers.</w:t>
      </w:r>
    </w:p>
    <w:p w14:paraId="6DC27196" w14:textId="71F09995" w:rsidR="00AC0285" w:rsidRPr="00D53527" w:rsidRDefault="00AC0285" w:rsidP="00AC0285">
      <w:pPr>
        <w:pStyle w:val="ListParagraph"/>
        <w:numPr>
          <w:ilvl w:val="3"/>
          <w:numId w:val="34"/>
        </w:numPr>
        <w:rPr>
          <w:rFonts w:ascii="Arial" w:hAnsi="Arial" w:cs="Arial"/>
        </w:rPr>
      </w:pPr>
      <w:r w:rsidRPr="00D53527">
        <w:rPr>
          <w:rFonts w:ascii="Arial" w:hAnsi="Arial" w:cs="Arial"/>
        </w:rPr>
        <w:t xml:space="preserve">3/8-16 Threaded Starter Road and Turnbuckle – ASTM rated RH/LH, 8’’ long, zinc plated, 3/8-16 </w:t>
      </w:r>
      <w:r>
        <w:rPr>
          <w:rFonts w:ascii="Arial" w:hAnsi="Arial" w:cs="Arial"/>
        </w:rPr>
        <w:t>T</w:t>
      </w:r>
      <w:r w:rsidRPr="00D53527">
        <w:rPr>
          <w:rFonts w:ascii="Arial" w:hAnsi="Arial" w:cs="Arial"/>
        </w:rPr>
        <w:t xml:space="preserve">hreaded </w:t>
      </w:r>
      <w:r>
        <w:rPr>
          <w:rFonts w:ascii="Arial" w:hAnsi="Arial" w:cs="Arial"/>
        </w:rPr>
        <w:t>R</w:t>
      </w:r>
      <w:r w:rsidRPr="00D53527">
        <w:rPr>
          <w:rFonts w:ascii="Arial" w:hAnsi="Arial" w:cs="Arial"/>
        </w:rPr>
        <w:t xml:space="preserve">od and 6’’ body zinc plated steel </w:t>
      </w:r>
      <w:r>
        <w:rPr>
          <w:rFonts w:ascii="Arial" w:hAnsi="Arial" w:cs="Arial"/>
        </w:rPr>
        <w:t>T</w:t>
      </w:r>
      <w:r w:rsidRPr="00D53527">
        <w:rPr>
          <w:rFonts w:ascii="Arial" w:hAnsi="Arial" w:cs="Arial"/>
        </w:rPr>
        <w:t xml:space="preserve">urnbuckle spaced at 48’’ centers along the </w:t>
      </w:r>
      <w:r>
        <w:rPr>
          <w:rFonts w:ascii="Arial" w:hAnsi="Arial" w:cs="Arial"/>
        </w:rPr>
        <w:t>M</w:t>
      </w:r>
      <w:r w:rsidRPr="00D53527">
        <w:rPr>
          <w:rFonts w:ascii="Arial" w:hAnsi="Arial" w:cs="Arial"/>
        </w:rPr>
        <w:t xml:space="preserve">ain </w:t>
      </w:r>
      <w:r>
        <w:rPr>
          <w:rFonts w:ascii="Arial" w:hAnsi="Arial" w:cs="Arial"/>
        </w:rPr>
        <w:t>Runners.</w:t>
      </w:r>
    </w:p>
    <w:p w14:paraId="5B13D554" w14:textId="3D60ABE3" w:rsidR="00483944" w:rsidRPr="002777E0" w:rsidRDefault="00483944" w:rsidP="00483944">
      <w:pPr>
        <w:pStyle w:val="ListParagraph"/>
        <w:numPr>
          <w:ilvl w:val="1"/>
          <w:numId w:val="34"/>
        </w:numPr>
        <w:rPr>
          <w:rFonts w:ascii="Arial" w:hAnsi="Arial" w:cs="Arial"/>
        </w:rPr>
      </w:pPr>
      <w:r w:rsidRPr="002777E0">
        <w:rPr>
          <w:rFonts w:ascii="Arial" w:hAnsi="Arial" w:cs="Arial"/>
        </w:rPr>
        <w:t>Ceiling system shall be level overall with</w:t>
      </w:r>
      <w:r w:rsidR="00A757F8" w:rsidRPr="002777E0">
        <w:rPr>
          <w:rFonts w:ascii="Arial" w:hAnsi="Arial" w:cs="Arial"/>
        </w:rPr>
        <w:t>in</w:t>
      </w:r>
      <w:r w:rsidRPr="002777E0">
        <w:rPr>
          <w:rFonts w:ascii="Arial" w:hAnsi="Arial" w:cs="Arial"/>
        </w:rPr>
        <w:t xml:space="preserve"> 0.10’’ and shall be level within 0.062’’ in any 10’-0’’ direction.</w:t>
      </w:r>
    </w:p>
    <w:p w14:paraId="24EECFA2" w14:textId="1EEEED71" w:rsidR="00344693" w:rsidRPr="009A4677" w:rsidRDefault="00660C20" w:rsidP="00344693">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61813516" w14:textId="77777777" w:rsidR="00A757F8" w:rsidRPr="00EC666A" w:rsidRDefault="00A757F8" w:rsidP="00A757F8">
      <w:pPr>
        <w:pStyle w:val="ListParagraph"/>
        <w:numPr>
          <w:ilvl w:val="0"/>
          <w:numId w:val="13"/>
        </w:numPr>
        <w:rPr>
          <w:rFonts w:ascii="Arial" w:hAnsi="Arial" w:cs="Arial"/>
          <w:b/>
          <w:bCs/>
          <w:u w:val="single"/>
        </w:rPr>
      </w:pPr>
      <w:r w:rsidRPr="00D2426A">
        <w:rPr>
          <w:rFonts w:ascii="Arial" w:hAnsi="Arial" w:cs="Arial"/>
        </w:rPr>
        <w:t xml:space="preserve">All suspension components visible shall receive a satin clear anodized 200-R1 finish. </w:t>
      </w:r>
      <w:r>
        <w:rPr>
          <w:rFonts w:ascii="Arial" w:hAnsi="Arial" w:cs="Arial"/>
        </w:rPr>
        <w:t>OR</w:t>
      </w:r>
    </w:p>
    <w:p w14:paraId="34DE69C1" w14:textId="5AD234B9" w:rsidR="00A757F8" w:rsidRDefault="00A757F8" w:rsidP="00A757F8">
      <w:pPr>
        <w:pStyle w:val="ListParagraph"/>
        <w:numPr>
          <w:ilvl w:val="0"/>
          <w:numId w:val="13"/>
        </w:numPr>
        <w:rPr>
          <w:rFonts w:ascii="Arial" w:hAnsi="Arial" w:cs="Arial"/>
        </w:rPr>
      </w:pPr>
      <w:r>
        <w:rPr>
          <w:rFonts w:ascii="Arial" w:hAnsi="Arial" w:cs="Arial"/>
        </w:rPr>
        <w:t xml:space="preserve">Powder Coating: 5-stage pretreatment, dried-in-place conversion coating, AAMA 2604 super-durable polyester, Cleanroom White antimicrobial 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1C40CFF6" w:rsidR="00660C20" w:rsidRPr="00483944" w:rsidRDefault="00D37394" w:rsidP="00483944">
      <w:pPr>
        <w:pStyle w:val="ListParagraph"/>
        <w:numPr>
          <w:ilvl w:val="0"/>
          <w:numId w:val="14"/>
        </w:numPr>
        <w:rPr>
          <w:rFonts w:ascii="Arial" w:hAnsi="Arial" w:cs="Arial"/>
          <w:b/>
          <w:bCs/>
          <w:u w:val="single"/>
        </w:rPr>
      </w:pPr>
      <w:r>
        <w:rPr>
          <w:rFonts w:ascii="Arial" w:hAnsi="Arial" w:cs="Arial"/>
        </w:rPr>
        <w:lastRenderedPageBreak/>
        <w:t xml:space="preserve">Cut the </w:t>
      </w:r>
      <w:r w:rsidR="001028E4">
        <w:rPr>
          <w:rFonts w:ascii="Arial" w:hAnsi="Arial" w:cs="Arial"/>
        </w:rPr>
        <w:t>M</w:t>
      </w:r>
      <w:r>
        <w:rPr>
          <w:rFonts w:ascii="Arial" w:hAnsi="Arial" w:cs="Arial"/>
        </w:rPr>
        <w:t xml:space="preserve">ain </w:t>
      </w:r>
      <w:r w:rsidR="001028E4">
        <w:rPr>
          <w:rFonts w:ascii="Arial" w:hAnsi="Arial" w:cs="Arial"/>
        </w:rPr>
        <w:t>T</w:t>
      </w:r>
      <w:r>
        <w:rPr>
          <w:rFonts w:ascii="Arial" w:hAnsi="Arial" w:cs="Arial"/>
        </w:rPr>
        <w:t xml:space="preserve">ees and </w:t>
      </w:r>
      <w:r w:rsidR="001028E4">
        <w:rPr>
          <w:rFonts w:ascii="Arial" w:hAnsi="Arial" w:cs="Arial"/>
        </w:rPr>
        <w:t>C</w:t>
      </w:r>
      <w:r>
        <w:rPr>
          <w:rFonts w:ascii="Arial" w:hAnsi="Arial" w:cs="Arial"/>
        </w:rPr>
        <w:t xml:space="preserve">ross </w:t>
      </w:r>
      <w:r w:rsidR="001028E4">
        <w:rPr>
          <w:rFonts w:ascii="Arial" w:hAnsi="Arial" w:cs="Arial"/>
        </w:rPr>
        <w:t>T</w:t>
      </w:r>
      <w:r>
        <w:rPr>
          <w:rFonts w:ascii="Arial" w:hAnsi="Arial" w:cs="Arial"/>
        </w:rPr>
        <w:t xml:space="preserve">ees to lengths specified and provide all required accessories as well as </w:t>
      </w:r>
      <w:r w:rsidR="00962CAB">
        <w:rPr>
          <w:rFonts w:ascii="Arial" w:hAnsi="Arial" w:cs="Arial"/>
        </w:rPr>
        <w:t xml:space="preserve">gasket for the </w:t>
      </w:r>
      <w:r w:rsidR="001028E4">
        <w:rPr>
          <w:rFonts w:ascii="Arial" w:hAnsi="Arial" w:cs="Arial"/>
        </w:rPr>
        <w:t>G</w:t>
      </w:r>
      <w:r w:rsidR="00962CAB">
        <w:rPr>
          <w:rFonts w:ascii="Arial" w:hAnsi="Arial" w:cs="Arial"/>
        </w:rPr>
        <w:t>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06201268"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1028E4">
        <w:rPr>
          <w:rFonts w:ascii="Arial" w:hAnsi="Arial" w:cs="Arial"/>
        </w:rPr>
        <w:t>Cl</w:t>
      </w:r>
      <w:r w:rsidR="00483944">
        <w:rPr>
          <w:rFonts w:ascii="Arial" w:hAnsi="Arial" w:cs="Arial"/>
        </w:rPr>
        <w:t xml:space="preserve">eanroom </w:t>
      </w:r>
      <w:r w:rsidR="001028E4">
        <w:rPr>
          <w:rFonts w:ascii="Arial" w:hAnsi="Arial" w:cs="Arial"/>
        </w:rPr>
        <w:t>G</w:t>
      </w:r>
      <w:r w:rsidR="00246102">
        <w:rPr>
          <w:rFonts w:ascii="Arial" w:hAnsi="Arial" w:cs="Arial"/>
        </w:rPr>
        <w:t>asket</w:t>
      </w:r>
      <w:r w:rsidR="00EE495E">
        <w:rPr>
          <w:rFonts w:ascii="Arial" w:hAnsi="Arial" w:cs="Arial"/>
        </w:rPr>
        <w:t xml:space="preserve"> </w:t>
      </w:r>
      <w:r w:rsidR="001028E4">
        <w:rPr>
          <w:rFonts w:ascii="Arial" w:hAnsi="Arial" w:cs="Arial"/>
        </w:rPr>
        <w:t>S</w:t>
      </w:r>
      <w:r w:rsidR="00EE495E">
        <w:rPr>
          <w:rFonts w:ascii="Arial" w:hAnsi="Arial" w:cs="Arial"/>
        </w:rPr>
        <w:t>eal</w:t>
      </w:r>
      <w:r w:rsidR="00483944">
        <w:rPr>
          <w:rFonts w:ascii="Arial" w:hAnsi="Arial" w:cs="Arial"/>
        </w:rPr>
        <w:t xml:space="preserve"> </w:t>
      </w:r>
      <w:r w:rsidR="00A757F8">
        <w:rPr>
          <w:rFonts w:ascii="Arial" w:hAnsi="Arial" w:cs="Arial"/>
        </w:rPr>
        <w:t>G</w:t>
      </w:r>
      <w:r w:rsidR="00483944">
        <w:rPr>
          <w:rFonts w:ascii="Arial" w:hAnsi="Arial" w:cs="Arial"/>
        </w:rPr>
        <w:t xml:space="preserve">rid </w:t>
      </w:r>
      <w:r w:rsidR="00A757F8">
        <w:rPr>
          <w:rFonts w:ascii="Arial" w:hAnsi="Arial" w:cs="Arial"/>
        </w:rPr>
        <w:t>C</w:t>
      </w:r>
      <w:r w:rsidR="00483944">
        <w:rPr>
          <w:rFonts w:ascii="Arial" w:hAnsi="Arial" w:cs="Arial"/>
        </w:rPr>
        <w:t xml:space="preserve">eiling </w:t>
      </w:r>
      <w:r w:rsidR="00A757F8">
        <w:rPr>
          <w:rFonts w:ascii="Arial" w:hAnsi="Arial" w:cs="Arial"/>
        </w:rPr>
        <w:t>Sy</w:t>
      </w:r>
      <w:r w:rsidRPr="00966F3C">
        <w:rPr>
          <w:rFonts w:ascii="Arial" w:hAnsi="Arial" w:cs="Arial"/>
        </w:rPr>
        <w:t>stem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1816525E"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757F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367AEB8D"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A757F8">
        <w:rPr>
          <w:rFonts w:ascii="Arial" w:hAnsi="Arial" w:cs="Arial"/>
        </w:rPr>
        <w:t>C</w:t>
      </w:r>
      <w:r w:rsidR="00483944">
        <w:rPr>
          <w:rFonts w:ascii="Arial" w:hAnsi="Arial" w:cs="Arial"/>
        </w:rPr>
        <w:t xml:space="preserve">eiling </w:t>
      </w:r>
      <w:r w:rsidR="00A757F8">
        <w:rPr>
          <w:rFonts w:ascii="Arial" w:hAnsi="Arial" w:cs="Arial"/>
        </w:rPr>
        <w:t>S</w:t>
      </w:r>
      <w:r w:rsidR="00483944">
        <w:rPr>
          <w:rFonts w:ascii="Arial" w:hAnsi="Arial" w:cs="Arial"/>
        </w:rPr>
        <w:t>ystem including light fixtures, HVAC equipment, sprinkler systems, and wall partition systems.</w:t>
      </w:r>
    </w:p>
    <w:p w14:paraId="60BD14A1" w14:textId="75C1C79F" w:rsidR="000C5D8A" w:rsidRDefault="00246102" w:rsidP="00660C20">
      <w:pPr>
        <w:pStyle w:val="ListParagraph"/>
        <w:numPr>
          <w:ilvl w:val="0"/>
          <w:numId w:val="17"/>
        </w:numPr>
        <w:rPr>
          <w:rFonts w:ascii="Arial" w:hAnsi="Arial" w:cs="Arial"/>
        </w:rPr>
      </w:pPr>
      <w:r>
        <w:rPr>
          <w:rFonts w:ascii="Arial" w:hAnsi="Arial" w:cs="Arial"/>
        </w:rPr>
        <w:t>D</w:t>
      </w:r>
      <w:r w:rsidR="000C5D8A">
        <w:rPr>
          <w:rFonts w:ascii="Arial" w:hAnsi="Arial" w:cs="Arial"/>
        </w:rPr>
        <w:t>S-</w:t>
      </w:r>
      <w:r w:rsidR="00AC0285">
        <w:rPr>
          <w:rFonts w:ascii="Arial" w:hAnsi="Arial" w:cs="Arial"/>
        </w:rPr>
        <w:t>38</w:t>
      </w:r>
      <w:r w:rsidR="000C5D8A">
        <w:rPr>
          <w:rFonts w:ascii="Arial" w:hAnsi="Arial" w:cs="Arial"/>
        </w:rPr>
        <w:t xml:space="preserve">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67B2B5D2" w:rsidR="000C5D8A" w:rsidRDefault="00B12F4C"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ngle at proper ceiling height on center of wall using laser leveling tool and attach with fasteners appropriate for existing wall type. Continue installing toward the corners and then around the room until complete. Corners can be field cut with a power miter saw using a carbide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5B177B7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M</w:t>
      </w:r>
      <w:r>
        <w:rPr>
          <w:rFonts w:ascii="Arial" w:hAnsi="Arial" w:cs="Arial"/>
        </w:rPr>
        <w:t xml:space="preserve">ain </w:t>
      </w:r>
      <w:r w:rsidR="00A757F8">
        <w:rPr>
          <w:rFonts w:ascii="Arial" w:hAnsi="Arial" w:cs="Arial"/>
        </w:rPr>
        <w:t>T</w:t>
      </w:r>
      <w:r>
        <w:rPr>
          <w:rFonts w:ascii="Arial" w:hAnsi="Arial" w:cs="Arial"/>
        </w:rPr>
        <w:t xml:space="preserve">ees at 48’’ or 48 ½’’, or as required, perpendicular to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 xml:space="preserve">ngle. Attach threaded rod previously hung by others from steel structure to </w:t>
      </w:r>
      <w:r w:rsidR="00A932E7">
        <w:rPr>
          <w:rFonts w:ascii="Arial" w:hAnsi="Arial" w:cs="Arial"/>
        </w:rPr>
        <w:t>T</w:t>
      </w:r>
      <w:r>
        <w:rPr>
          <w:rFonts w:ascii="Arial" w:hAnsi="Arial" w:cs="Arial"/>
        </w:rPr>
        <w:t xml:space="preserve">urnbuckle and rod attached to </w:t>
      </w:r>
      <w:r w:rsidR="00A932E7">
        <w:rPr>
          <w:rFonts w:ascii="Arial" w:hAnsi="Arial" w:cs="Arial"/>
        </w:rPr>
        <w:t>C</w:t>
      </w:r>
      <w:r>
        <w:rPr>
          <w:rFonts w:ascii="Arial" w:hAnsi="Arial" w:cs="Arial"/>
        </w:rPr>
        <w:t xml:space="preserve">onnectors on </w:t>
      </w:r>
      <w:r w:rsidR="00A932E7">
        <w:rPr>
          <w:rFonts w:ascii="Arial" w:hAnsi="Arial" w:cs="Arial"/>
        </w:rPr>
        <w:t>G</w:t>
      </w:r>
      <w:r>
        <w:rPr>
          <w:rFonts w:ascii="Arial" w:hAnsi="Arial" w:cs="Arial"/>
        </w:rPr>
        <w:t>rid.</w:t>
      </w:r>
    </w:p>
    <w:p w14:paraId="2495BCE4" w14:textId="4B09E791" w:rsidR="00A932E7" w:rsidRDefault="00A932E7" w:rsidP="00A932E7">
      <w:pPr>
        <w:pStyle w:val="ListParagraph"/>
        <w:numPr>
          <w:ilvl w:val="4"/>
          <w:numId w:val="17"/>
        </w:numPr>
        <w:rPr>
          <w:rFonts w:ascii="Arial" w:hAnsi="Arial" w:cs="Arial"/>
        </w:rPr>
      </w:pPr>
      <w:r>
        <w:rPr>
          <w:rFonts w:ascii="Arial" w:hAnsi="Arial" w:cs="Arial"/>
        </w:rPr>
        <w:t>Connect Cross Tees to Main Tees at 24’’ or 24 ½’’, or as required, using G</w:t>
      </w:r>
      <w:r w:rsidR="00AC0285">
        <w:rPr>
          <w:rFonts w:ascii="Arial" w:hAnsi="Arial" w:cs="Arial"/>
        </w:rPr>
        <w:t>38</w:t>
      </w:r>
      <w:r>
        <w:rPr>
          <w:rFonts w:ascii="Arial" w:hAnsi="Arial" w:cs="Arial"/>
        </w:rPr>
        <w:t xml:space="preserve"> connectors.</w:t>
      </w:r>
    </w:p>
    <w:p w14:paraId="3DCA224B" w14:textId="33A59E4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35F1300B" w:rsidR="00B12F4C" w:rsidRDefault="00B12F4C" w:rsidP="00B12F4C">
      <w:pPr>
        <w:pStyle w:val="ListParagraph"/>
        <w:numPr>
          <w:ilvl w:val="4"/>
          <w:numId w:val="17"/>
        </w:numPr>
        <w:rPr>
          <w:rFonts w:ascii="Arial" w:hAnsi="Arial" w:cs="Arial"/>
        </w:rPr>
      </w:pPr>
      <w:r>
        <w:rPr>
          <w:rFonts w:ascii="Arial" w:hAnsi="Arial" w:cs="Arial"/>
        </w:rPr>
        <w:t xml:space="preserve">Brace </w:t>
      </w:r>
      <w:r w:rsidR="00A932E7">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A932E7">
        <w:rPr>
          <w:rFonts w:ascii="Arial" w:hAnsi="Arial" w:cs="Arial"/>
        </w:rPr>
        <w:t>G</w:t>
      </w:r>
      <w:r>
        <w:rPr>
          <w:rFonts w:ascii="Arial" w:hAnsi="Arial" w:cs="Arial"/>
        </w:rPr>
        <w:t>rid.</w:t>
      </w:r>
    </w:p>
    <w:p w14:paraId="611768B9" w14:textId="72D33DDE" w:rsidR="00246102" w:rsidRDefault="00246102" w:rsidP="00B12F4C">
      <w:pPr>
        <w:pStyle w:val="ListParagraph"/>
        <w:numPr>
          <w:ilvl w:val="4"/>
          <w:numId w:val="17"/>
        </w:numPr>
        <w:rPr>
          <w:rFonts w:ascii="Arial" w:hAnsi="Arial" w:cs="Arial"/>
        </w:rPr>
      </w:pPr>
      <w:r>
        <w:rPr>
          <w:rFonts w:ascii="Arial" w:hAnsi="Arial" w:cs="Arial"/>
        </w:rPr>
        <w:t xml:space="preserve">Peel backing off overhanging ends on gasket tapes and carefully affix to the </w:t>
      </w:r>
      <w:r w:rsidR="00A932E7">
        <w:rPr>
          <w:rFonts w:ascii="Arial" w:hAnsi="Arial" w:cs="Arial"/>
        </w:rPr>
        <w:t>G</w:t>
      </w:r>
      <w:r>
        <w:rPr>
          <w:rFonts w:ascii="Arial" w:hAnsi="Arial" w:cs="Arial"/>
        </w:rPr>
        <w:t xml:space="preserve">rid </w:t>
      </w:r>
      <w:r w:rsidR="00A932E7">
        <w:rPr>
          <w:rFonts w:ascii="Arial" w:hAnsi="Arial" w:cs="Arial"/>
        </w:rPr>
        <w:t>M</w:t>
      </w:r>
      <w:r>
        <w:rPr>
          <w:rFonts w:ascii="Arial" w:hAnsi="Arial" w:cs="Arial"/>
        </w:rPr>
        <w:t xml:space="preserve">ember across the intersection seam and compressing into the gasket tape on the </w:t>
      </w:r>
      <w:r w:rsidR="00A932E7">
        <w:rPr>
          <w:rFonts w:ascii="Arial" w:hAnsi="Arial" w:cs="Arial"/>
        </w:rPr>
        <w:t>M</w:t>
      </w:r>
      <w:r>
        <w:rPr>
          <w:rFonts w:ascii="Arial" w:hAnsi="Arial" w:cs="Arial"/>
        </w:rPr>
        <w:t xml:space="preserve">ain </w:t>
      </w:r>
      <w:r w:rsidR="00A932E7">
        <w:rPr>
          <w:rFonts w:ascii="Arial" w:hAnsi="Arial" w:cs="Arial"/>
        </w:rPr>
        <w:t>R</w:t>
      </w:r>
      <w:r>
        <w:rPr>
          <w:rFonts w:ascii="Arial" w:hAnsi="Arial" w:cs="Arial"/>
        </w:rPr>
        <w:t>unner. A tight-fitting gasket intersection will assure the most airtight seal.</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lastRenderedPageBreak/>
        <w:t>3.04</w:t>
      </w:r>
      <w:r w:rsidRPr="0062002F">
        <w:rPr>
          <w:rFonts w:ascii="Arial" w:hAnsi="Arial" w:cs="Arial"/>
          <w:b/>
          <w:bCs/>
        </w:rPr>
        <w:tab/>
      </w:r>
      <w:r w:rsidRPr="0062002F">
        <w:rPr>
          <w:rFonts w:ascii="Arial" w:hAnsi="Arial" w:cs="Arial"/>
          <w:b/>
          <w:bCs/>
          <w:u w:val="single"/>
        </w:rPr>
        <w:t>CLEANING:</w:t>
      </w:r>
    </w:p>
    <w:p w14:paraId="7A31FBEB" w14:textId="77777777" w:rsidR="005E43E2" w:rsidRPr="00135C4A" w:rsidRDefault="005E43E2" w:rsidP="005E43E2">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601E014A"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6102">
        <w:rPr>
          <w:rFonts w:ascii="Arial" w:hAnsi="Arial" w:cs="Arial"/>
        </w:rPr>
        <w:t>D</w:t>
      </w:r>
      <w:r w:rsidR="00483944">
        <w:rPr>
          <w:rFonts w:ascii="Arial" w:hAnsi="Arial" w:cs="Arial"/>
        </w:rPr>
        <w:t>S-</w:t>
      </w:r>
      <w:r w:rsidR="00AC0285">
        <w:rPr>
          <w:rFonts w:ascii="Arial" w:hAnsi="Arial" w:cs="Arial"/>
        </w:rPr>
        <w:t>38</w:t>
      </w:r>
      <w:r w:rsidR="00483944">
        <w:rPr>
          <w:rFonts w:ascii="Arial" w:hAnsi="Arial" w:cs="Arial"/>
        </w:rPr>
        <w:t xml:space="preserve"> Grid System</w:t>
      </w:r>
      <w:r w:rsidR="00480690" w:rsidRPr="0062002F">
        <w:rPr>
          <w:rFonts w:ascii="Arial" w:hAnsi="Arial" w:cs="Arial"/>
        </w:rPr>
        <w:t xml:space="preserve"> </w:t>
      </w:r>
      <w:r w:rsidRPr="0062002F">
        <w:rPr>
          <w:rFonts w:ascii="Arial" w:hAnsi="Arial" w:cs="Arial"/>
        </w:rPr>
        <w:t>from damage.</w:t>
      </w:r>
    </w:p>
    <w:p w14:paraId="2FEC63EE" w14:textId="6AA9D6D3"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9E0276">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8F8D" w14:textId="77777777" w:rsidR="00367DAD" w:rsidRDefault="00367DAD">
      <w:pPr>
        <w:spacing w:after="0" w:line="240" w:lineRule="auto"/>
      </w:pPr>
      <w:r>
        <w:separator/>
      </w:r>
    </w:p>
  </w:endnote>
  <w:endnote w:type="continuationSeparator" w:id="0">
    <w:p w14:paraId="02F448E8" w14:textId="77777777" w:rsidR="00367DAD" w:rsidRDefault="003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AC0285">
          <w:rPr>
            <w:noProof/>
          </w:rPr>
          <w:t>1</w:t>
        </w:r>
        <w:r>
          <w:rPr>
            <w:noProof/>
          </w:rPr>
          <w:fldChar w:fldCharType="end"/>
        </w:r>
      </w:p>
    </w:sdtContent>
  </w:sdt>
  <w:p w14:paraId="7D770605" w14:textId="77777777" w:rsidR="00BE038A" w:rsidRDefault="00102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B6F2" w14:textId="77777777" w:rsidR="00367DAD" w:rsidRDefault="00367DAD">
      <w:pPr>
        <w:spacing w:after="0" w:line="240" w:lineRule="auto"/>
      </w:pPr>
      <w:r>
        <w:separator/>
      </w:r>
    </w:p>
  </w:footnote>
  <w:footnote w:type="continuationSeparator" w:id="0">
    <w:p w14:paraId="55054071" w14:textId="77777777" w:rsidR="00367DAD" w:rsidRDefault="0036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44028B76"/>
    <w:lvl w:ilvl="0" w:tplc="B5A4C974">
      <w:start w:val="1"/>
      <w:numFmt w:val="upperLetter"/>
      <w:lvlText w:val="%1."/>
      <w:lvlJc w:val="left"/>
      <w:pPr>
        <w:ind w:left="720" w:hanging="360"/>
      </w:pPr>
      <w:rPr>
        <w:b w:val="0"/>
        <w:bCs w:val="0"/>
        <w:i w:val="0"/>
        <w:i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535E3"/>
    <w:rsid w:val="00053CA1"/>
    <w:rsid w:val="0008032B"/>
    <w:rsid w:val="000C5D8A"/>
    <w:rsid w:val="001028E4"/>
    <w:rsid w:val="00135C4A"/>
    <w:rsid w:val="00137B23"/>
    <w:rsid w:val="00167DC9"/>
    <w:rsid w:val="001742EE"/>
    <w:rsid w:val="001838EA"/>
    <w:rsid w:val="0018480F"/>
    <w:rsid w:val="00186CB6"/>
    <w:rsid w:val="001F5330"/>
    <w:rsid w:val="002252A5"/>
    <w:rsid w:val="00246102"/>
    <w:rsid w:val="00255B87"/>
    <w:rsid w:val="00267114"/>
    <w:rsid w:val="002777E0"/>
    <w:rsid w:val="00285993"/>
    <w:rsid w:val="00292FF8"/>
    <w:rsid w:val="00293AE9"/>
    <w:rsid w:val="002A5B1C"/>
    <w:rsid w:val="002B4D7C"/>
    <w:rsid w:val="002C1463"/>
    <w:rsid w:val="00305E1C"/>
    <w:rsid w:val="003406AA"/>
    <w:rsid w:val="00342272"/>
    <w:rsid w:val="00344693"/>
    <w:rsid w:val="003628A7"/>
    <w:rsid w:val="00367DAD"/>
    <w:rsid w:val="003A797F"/>
    <w:rsid w:val="003C045F"/>
    <w:rsid w:val="003C0877"/>
    <w:rsid w:val="00420CED"/>
    <w:rsid w:val="004562D3"/>
    <w:rsid w:val="00480690"/>
    <w:rsid w:val="00483944"/>
    <w:rsid w:val="004A522D"/>
    <w:rsid w:val="00501B90"/>
    <w:rsid w:val="00517735"/>
    <w:rsid w:val="005308B2"/>
    <w:rsid w:val="0054012F"/>
    <w:rsid w:val="00540EDA"/>
    <w:rsid w:val="00573B49"/>
    <w:rsid w:val="005C3B1D"/>
    <w:rsid w:val="005C4842"/>
    <w:rsid w:val="005C50FB"/>
    <w:rsid w:val="005E43E2"/>
    <w:rsid w:val="005F48F9"/>
    <w:rsid w:val="0062002F"/>
    <w:rsid w:val="00660C20"/>
    <w:rsid w:val="006A5A1B"/>
    <w:rsid w:val="006F3380"/>
    <w:rsid w:val="007167E1"/>
    <w:rsid w:val="00717BCB"/>
    <w:rsid w:val="007676E0"/>
    <w:rsid w:val="007730F4"/>
    <w:rsid w:val="007E58A1"/>
    <w:rsid w:val="00820B8C"/>
    <w:rsid w:val="00855257"/>
    <w:rsid w:val="00870184"/>
    <w:rsid w:val="008D141A"/>
    <w:rsid w:val="00911CDD"/>
    <w:rsid w:val="00962CAB"/>
    <w:rsid w:val="00966F3C"/>
    <w:rsid w:val="00967DF3"/>
    <w:rsid w:val="00972C43"/>
    <w:rsid w:val="009A4677"/>
    <w:rsid w:val="009B4105"/>
    <w:rsid w:val="009D2DF3"/>
    <w:rsid w:val="009E0276"/>
    <w:rsid w:val="009F27DA"/>
    <w:rsid w:val="009F3A1B"/>
    <w:rsid w:val="009F66DA"/>
    <w:rsid w:val="00A47A20"/>
    <w:rsid w:val="00A757F8"/>
    <w:rsid w:val="00A932E7"/>
    <w:rsid w:val="00AA1AED"/>
    <w:rsid w:val="00AC0285"/>
    <w:rsid w:val="00AE54F0"/>
    <w:rsid w:val="00AE59A7"/>
    <w:rsid w:val="00B12F4C"/>
    <w:rsid w:val="00B2410F"/>
    <w:rsid w:val="00B678F5"/>
    <w:rsid w:val="00BC222E"/>
    <w:rsid w:val="00BF55CF"/>
    <w:rsid w:val="00C17F18"/>
    <w:rsid w:val="00C703A2"/>
    <w:rsid w:val="00C7204A"/>
    <w:rsid w:val="00CE5D8C"/>
    <w:rsid w:val="00D37394"/>
    <w:rsid w:val="00D71ADE"/>
    <w:rsid w:val="00DE3779"/>
    <w:rsid w:val="00E0574D"/>
    <w:rsid w:val="00E15C36"/>
    <w:rsid w:val="00EE495E"/>
    <w:rsid w:val="00F856A0"/>
    <w:rsid w:val="00FF6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F18C9514-A14D-487A-8442-665687DC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Amy Cain</cp:lastModifiedBy>
  <cp:revision>4</cp:revision>
  <dcterms:created xsi:type="dcterms:W3CDTF">2021-01-25T18:10:00Z</dcterms:created>
  <dcterms:modified xsi:type="dcterms:W3CDTF">2021-02-05T14:57:00Z</dcterms:modified>
</cp:coreProperties>
</file>